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OLE_LINK14" w:colFirst="0" w:colLast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企业情况说明表</w:t>
      </w:r>
    </w:p>
    <w:tbl>
      <w:tblPr>
        <w:tblStyle w:val="6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620"/>
        <w:gridCol w:w="1215"/>
        <w:gridCol w:w="1575"/>
        <w:gridCol w:w="114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公司名称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1" w:name="OLE_LINK15" w:colFirst="0" w:colLast="5"/>
            <w:r>
              <w:rPr>
                <w:rFonts w:hint="eastAsia" w:ascii="宋体" w:hAnsi="宋体" w:eastAsia="宋体" w:cs="宋体"/>
                <w:kern w:val="0"/>
                <w:szCs w:val="21"/>
              </w:rPr>
              <w:t>公司地址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法人代表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注册资金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成立时间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2" w:name="OLE_LINK16" w:colFirst="0" w:colLast="1"/>
            <w:r>
              <w:rPr>
                <w:rFonts w:hint="eastAsia" w:ascii="宋体" w:hAnsi="宋体" w:eastAsia="宋体" w:cs="宋体"/>
                <w:kern w:val="0"/>
                <w:szCs w:val="21"/>
              </w:rPr>
              <w:t>公司性质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联系方式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主营业务范围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主要股东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法人代表获得荣誉及社会兼职情况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5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主要业绩及公司优势（包括但不限于拥有的资质情况、施工队伍人员数量及构成情况、拥有机械设备情况、技术力量、拥有的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商业资源情况、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土地资源情况、房地产开发经验、市场销售能力、过往业绩或获得荣誉等）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股东承诺（包括但不限于是否可以提供稳定的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商业资源、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施工队伍、技术人员支持、市场开发支持、机械设备等）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0" w:hRule="atLeast"/>
        </w:trPr>
        <w:tc>
          <w:tcPr>
            <w:tcW w:w="1527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如达不到股东承诺是否接受无条件退出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7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BE4"/>
    <w:rsid w:val="000C4DDD"/>
    <w:rsid w:val="00125DE6"/>
    <w:rsid w:val="00232BE4"/>
    <w:rsid w:val="00451A0E"/>
    <w:rsid w:val="005F34FA"/>
    <w:rsid w:val="0080693D"/>
    <w:rsid w:val="008333D5"/>
    <w:rsid w:val="0099147B"/>
    <w:rsid w:val="00D943FE"/>
    <w:rsid w:val="00FD2EE3"/>
    <w:rsid w:val="01631EEF"/>
    <w:rsid w:val="016D58B0"/>
    <w:rsid w:val="04C250D5"/>
    <w:rsid w:val="04F00081"/>
    <w:rsid w:val="05B92A96"/>
    <w:rsid w:val="09BE78BF"/>
    <w:rsid w:val="09FF5FD1"/>
    <w:rsid w:val="0D5D07A2"/>
    <w:rsid w:val="0F663FA4"/>
    <w:rsid w:val="158272F2"/>
    <w:rsid w:val="16F04B41"/>
    <w:rsid w:val="1F1D142E"/>
    <w:rsid w:val="223A5C50"/>
    <w:rsid w:val="2502645C"/>
    <w:rsid w:val="25373F6A"/>
    <w:rsid w:val="281E5FAC"/>
    <w:rsid w:val="2A3A5036"/>
    <w:rsid w:val="2C974665"/>
    <w:rsid w:val="2E1112F6"/>
    <w:rsid w:val="2F814FB2"/>
    <w:rsid w:val="31852B69"/>
    <w:rsid w:val="31C45723"/>
    <w:rsid w:val="32F23C53"/>
    <w:rsid w:val="35787DDB"/>
    <w:rsid w:val="3C436FDA"/>
    <w:rsid w:val="3DAD3178"/>
    <w:rsid w:val="427D3E0E"/>
    <w:rsid w:val="457E031B"/>
    <w:rsid w:val="4A8026EE"/>
    <w:rsid w:val="4A9B1E74"/>
    <w:rsid w:val="50726187"/>
    <w:rsid w:val="537D2272"/>
    <w:rsid w:val="54D92269"/>
    <w:rsid w:val="54E87053"/>
    <w:rsid w:val="55381A1E"/>
    <w:rsid w:val="5980778F"/>
    <w:rsid w:val="62C06ED9"/>
    <w:rsid w:val="6C1C5362"/>
    <w:rsid w:val="77361E9F"/>
    <w:rsid w:val="7B26169F"/>
    <w:rsid w:val="7E1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2020-01-16T00:38:00Z</dcterms:created>
  <dc:creator>admin</dc:creator>
  <cp:lastModifiedBy>Administrator</cp:lastModifiedBy>
  <cp:lastPrinted>2020-01-15T12:20:00Z</cp:lastPrinted>
  <dcterms:modified xsi:type="dcterms:W3CDTF">2020-01-16T10:31:43Z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